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A" w:rsidRDefault="0013658A">
      <w:pPr>
        <w:rPr>
          <w:b/>
        </w:rPr>
      </w:pPr>
      <w:r>
        <w:rPr>
          <w:b/>
        </w:rPr>
        <w:t>VERSLAG FTO ARTSEN ARCHIPEL</w:t>
      </w:r>
    </w:p>
    <w:p w:rsidR="0013658A" w:rsidRDefault="0013658A">
      <w:pPr>
        <w:rPr>
          <w:b/>
        </w:rPr>
      </w:pPr>
    </w:p>
    <w:p w:rsidR="0013658A" w:rsidRDefault="0013658A">
      <w:r>
        <w:rPr>
          <w:b/>
        </w:rPr>
        <w:t xml:space="preserve">Datum FTO: </w:t>
      </w:r>
      <w:r>
        <w:tab/>
      </w:r>
      <w:r>
        <w:tab/>
        <w:t>2</w:t>
      </w:r>
      <w:r w:rsidR="003F6366">
        <w:t>6 januari 2015</w:t>
      </w:r>
    </w:p>
    <w:p w:rsidR="0013658A" w:rsidRDefault="0013658A"/>
    <w:p w:rsidR="0013658A" w:rsidRDefault="0013658A">
      <w:r>
        <w:rPr>
          <w:b/>
        </w:rPr>
        <w:t>Onderwerp:</w:t>
      </w:r>
      <w:r>
        <w:rPr>
          <w:b/>
        </w:rPr>
        <w:tab/>
      </w:r>
      <w:r>
        <w:rPr>
          <w:b/>
        </w:rPr>
        <w:tab/>
      </w:r>
      <w:r w:rsidR="003F6366">
        <w:t>Polyfarmacie</w:t>
      </w:r>
    </w:p>
    <w:p w:rsidR="0013658A" w:rsidRDefault="0013658A"/>
    <w:p w:rsidR="00E44FCD" w:rsidRDefault="0013658A" w:rsidP="003F6366">
      <w:r>
        <w:rPr>
          <w:b/>
        </w:rPr>
        <w:t>Aanwezig:</w:t>
      </w:r>
      <w:r w:rsidR="00E44FCD">
        <w:tab/>
      </w:r>
      <w:r w:rsidR="00E44FCD">
        <w:tab/>
      </w:r>
      <w:r w:rsidR="003F6366">
        <w:t>Zie tabel  aanwezigheid FTO 2015</w:t>
      </w:r>
    </w:p>
    <w:p w:rsidR="003F6366" w:rsidRDefault="003F6366" w:rsidP="003F6366"/>
    <w:p w:rsidR="003F6366" w:rsidRDefault="003F6366" w:rsidP="003F6366">
      <w:r>
        <w:t>---------------------------------------------------------------------------------------------------------------------------</w:t>
      </w:r>
    </w:p>
    <w:p w:rsidR="00E44FCD" w:rsidRDefault="00E44FCD"/>
    <w:p w:rsidR="003F6366" w:rsidRDefault="003F6366"/>
    <w:p w:rsidR="003F6366" w:rsidRDefault="003F6366">
      <w:r>
        <w:t>Methoden medicatiebeoordeling:</w:t>
      </w:r>
    </w:p>
    <w:p w:rsidR="003F6366" w:rsidRDefault="003F6366">
      <w:r>
        <w:tab/>
        <w:t>Beers</w:t>
      </w:r>
    </w:p>
    <w:p w:rsidR="003F6366" w:rsidRDefault="003F6366">
      <w:r>
        <w:tab/>
        <w:t>PCM</w:t>
      </w:r>
    </w:p>
    <w:p w:rsidR="003F6366" w:rsidRDefault="003F6366">
      <w:r>
        <w:tab/>
        <w:t>STOPPSTART</w:t>
      </w:r>
    </w:p>
    <w:p w:rsidR="003F6366" w:rsidRDefault="003F6366">
      <w:r>
        <w:tab/>
        <w:t>GIVE</w:t>
      </w:r>
    </w:p>
    <w:p w:rsidR="003F6366" w:rsidRDefault="003F6366">
      <w:r>
        <w:tab/>
        <w:t>MAL</w:t>
      </w:r>
    </w:p>
    <w:p w:rsidR="003F6366" w:rsidRDefault="003F6366">
      <w:r>
        <w:tab/>
        <w:t>STRIP</w:t>
      </w:r>
    </w:p>
    <w:p w:rsidR="003F6366" w:rsidRDefault="003F6366"/>
    <w:p w:rsidR="003F6366" w:rsidRDefault="003F6366">
      <w:r>
        <w:t>Alcohol abusis:</w:t>
      </w:r>
      <w:r>
        <w:tab/>
      </w:r>
      <w:r>
        <w:tab/>
        <w:t>vitamin</w:t>
      </w:r>
      <w:r w:rsidR="00C14448">
        <w:t>e</w:t>
      </w:r>
      <w:r>
        <w:t xml:space="preserve"> B complex</w:t>
      </w:r>
    </w:p>
    <w:p w:rsidR="003F6366" w:rsidRDefault="003F6366">
      <w:r>
        <w:tab/>
      </w:r>
      <w:r>
        <w:tab/>
      </w:r>
      <w:r>
        <w:tab/>
        <w:t>Thiamine suppletie</w:t>
      </w:r>
    </w:p>
    <w:p w:rsidR="00CD7DD7" w:rsidRDefault="00CD7DD7"/>
    <w:p w:rsidR="00CD7DD7" w:rsidRDefault="00CD7DD7">
      <w:r>
        <w:t>SRI bij gegeneraliseerde angs</w:t>
      </w:r>
      <w:r w:rsidR="00C14448">
        <w:t>t</w:t>
      </w:r>
      <w:bookmarkStart w:id="0" w:name="_GoBack"/>
      <w:bookmarkEnd w:id="0"/>
      <w:r>
        <w:t>stoornis</w:t>
      </w:r>
    </w:p>
    <w:p w:rsidR="00CD7DD7" w:rsidRDefault="00CD7DD7"/>
    <w:p w:rsidR="00CD7DD7" w:rsidRDefault="00CD7DD7">
      <w:r>
        <w:t>Risico op vallen is in het verpleeghuis door gebruik van ene antipsychoticum / benzo / antidepressivum 4x hoger.</w:t>
      </w:r>
    </w:p>
    <w:p w:rsidR="00CD7DD7" w:rsidRDefault="00CD7DD7"/>
    <w:p w:rsidR="00CD7DD7" w:rsidRDefault="00C14448">
      <w:r>
        <w:t>Fosamax moet gescheiden worden van calcium</w:t>
      </w:r>
    </w:p>
    <w:p w:rsidR="00C14448" w:rsidRDefault="00C14448"/>
    <w:p w:rsidR="00C14448" w:rsidRDefault="00C14448">
      <w:r>
        <w:t>Paracetamol maximale dagdosis chronisch: 3 gram</w:t>
      </w:r>
    </w:p>
    <w:p w:rsidR="00C14448" w:rsidRDefault="00C14448"/>
    <w:p w:rsidR="00C14448" w:rsidRDefault="00C14448">
      <w:r>
        <w:t>Haldol vergroot het risico op vallen</w:t>
      </w:r>
    </w:p>
    <w:p w:rsidR="00C14448" w:rsidRDefault="00C14448">
      <w:r>
        <w:t>Interactie op leverniveau</w:t>
      </w:r>
    </w:p>
    <w:p w:rsidR="00C14448" w:rsidRDefault="00C14448"/>
    <w:p w:rsidR="00C14448" w:rsidRDefault="00C14448">
      <w:r>
        <w:t>Ferro kan eventueel naar 2d.d. , daar is discussie over.</w:t>
      </w:r>
    </w:p>
    <w:p w:rsidR="00C14448" w:rsidRDefault="00C14448"/>
    <w:p w:rsidR="00C14448" w:rsidRDefault="00C14448">
      <w:r>
        <w:t xml:space="preserve">Negatieve invloed van roken op spiegel van clozapine en theofilline. </w:t>
      </w:r>
    </w:p>
    <w:sectPr w:rsidR="00C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2AF"/>
    <w:multiLevelType w:val="hybridMultilevel"/>
    <w:tmpl w:val="3A7AC184"/>
    <w:lvl w:ilvl="0" w:tplc="9F5298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A"/>
    <w:rsid w:val="0013658A"/>
    <w:rsid w:val="001658C9"/>
    <w:rsid w:val="00253BCA"/>
    <w:rsid w:val="003F6366"/>
    <w:rsid w:val="004C5DD1"/>
    <w:rsid w:val="008925CC"/>
    <w:rsid w:val="00BC054B"/>
    <w:rsid w:val="00C14448"/>
    <w:rsid w:val="00C758BE"/>
    <w:rsid w:val="00CD7DD7"/>
    <w:rsid w:val="00D708FD"/>
    <w:rsid w:val="00E44FCD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19D28083.dotm</Template>
  <TotalTime>31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Gigler</dc:creator>
  <cp:lastModifiedBy>Stella Haast</cp:lastModifiedBy>
  <cp:revision>3</cp:revision>
  <dcterms:created xsi:type="dcterms:W3CDTF">2015-04-24T12:46:00Z</dcterms:created>
  <dcterms:modified xsi:type="dcterms:W3CDTF">2015-04-24T13:17:00Z</dcterms:modified>
</cp:coreProperties>
</file>